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3" w:rsidRDefault="00C1200F" w:rsidP="00C1200F">
      <w:pPr>
        <w:jc w:val="center"/>
        <w:rPr>
          <w:rFonts w:ascii="宋体" w:hAnsi="宋体" w:hint="eastAsia"/>
          <w:sz w:val="24"/>
          <w:szCs w:val="24"/>
        </w:rPr>
      </w:pPr>
      <w:r w:rsidRPr="00C1200F">
        <w:rPr>
          <w:rFonts w:ascii="宋体" w:hAnsi="宋体" w:hint="eastAsia"/>
          <w:sz w:val="24"/>
          <w:szCs w:val="24"/>
        </w:rPr>
        <w:t>国家科技计划项目预算调整办理流程</w:t>
      </w:r>
    </w:p>
    <w:p w:rsidR="00C1200F" w:rsidRDefault="00C1200F" w:rsidP="00C1200F">
      <w:pPr>
        <w:rPr>
          <w:rFonts w:ascii="宋体" w:hAnsi="宋体"/>
          <w:sz w:val="24"/>
          <w:szCs w:val="24"/>
        </w:rPr>
      </w:pPr>
    </w:p>
    <w:tbl>
      <w:tblPr>
        <w:tblW w:w="8800" w:type="dxa"/>
        <w:tblCellMar>
          <w:left w:w="0" w:type="dxa"/>
          <w:right w:w="0" w:type="dxa"/>
        </w:tblCellMar>
        <w:tblLook w:val="04A0"/>
      </w:tblPr>
      <w:tblGrid>
        <w:gridCol w:w="1000"/>
        <w:gridCol w:w="3077"/>
        <w:gridCol w:w="2317"/>
        <w:gridCol w:w="2406"/>
      </w:tblGrid>
      <w:tr w:rsidR="00C1200F" w:rsidRPr="00C1200F" w:rsidTr="00C1200F">
        <w:trPr>
          <w:trHeight w:val="690"/>
        </w:trPr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国家科技计划项目预算调整办理流程</w:t>
            </w: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办事人事务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科发院事务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课题需提供给科发院的预算调整申请一份，课题负责人签字，院系盖章。预算调整申请表一式三份。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审核是否符合国家对预算调整的要求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kern w:val="0"/>
                <w:sz w:val="24"/>
                <w:szCs w:val="24"/>
              </w:rPr>
              <w:t>如果是参与其他单位课题，则还需要牵头组织单位的预算调整同意函，才能进行办理。</w:t>
            </w: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如果符合规章制度要求，请处长签字盖章。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到财务部办理手续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科发院留存一份预算调整申请表，并登记存档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1200F" w:rsidRPr="00C1200F" w:rsidTr="00C1200F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0F" w:rsidRPr="00C1200F" w:rsidRDefault="00C1200F" w:rsidP="00C120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20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办结</w:t>
            </w:r>
          </w:p>
        </w:tc>
      </w:tr>
    </w:tbl>
    <w:p w:rsidR="00B91673" w:rsidRPr="00AD2784" w:rsidRDefault="00B91673" w:rsidP="00B91673">
      <w:pPr>
        <w:rPr>
          <w:rFonts w:ascii="宋体" w:hAnsi="宋体"/>
          <w:sz w:val="24"/>
          <w:szCs w:val="24"/>
        </w:rPr>
      </w:pPr>
    </w:p>
    <w:sectPr w:rsidR="00B91673" w:rsidRPr="00AD2784" w:rsidSect="00B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B77" w:rsidRDefault="00AF7B77" w:rsidP="004D6BBD">
      <w:r>
        <w:separator/>
      </w:r>
    </w:p>
  </w:endnote>
  <w:endnote w:type="continuationSeparator" w:id="1">
    <w:p w:rsidR="00AF7B77" w:rsidRDefault="00AF7B77" w:rsidP="004D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B77" w:rsidRDefault="00AF7B77" w:rsidP="004D6BBD">
      <w:r>
        <w:separator/>
      </w:r>
    </w:p>
  </w:footnote>
  <w:footnote w:type="continuationSeparator" w:id="1">
    <w:p w:rsidR="00AF7B77" w:rsidRDefault="00AF7B77" w:rsidP="004D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73"/>
    <w:rsid w:val="00046865"/>
    <w:rsid w:val="001F3392"/>
    <w:rsid w:val="003C17AC"/>
    <w:rsid w:val="004B237B"/>
    <w:rsid w:val="004D6BBD"/>
    <w:rsid w:val="005E27B2"/>
    <w:rsid w:val="00676843"/>
    <w:rsid w:val="00745925"/>
    <w:rsid w:val="00787B90"/>
    <w:rsid w:val="00852DE1"/>
    <w:rsid w:val="009E21B2"/>
    <w:rsid w:val="00AF7B77"/>
    <w:rsid w:val="00B91673"/>
    <w:rsid w:val="00C1200F"/>
    <w:rsid w:val="00C27C18"/>
    <w:rsid w:val="00D13343"/>
    <w:rsid w:val="00D569A0"/>
    <w:rsid w:val="00DD15F8"/>
    <w:rsid w:val="00DD50E8"/>
    <w:rsid w:val="00E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B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B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046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2015-07-03T07:13:00Z</dcterms:created>
  <dc:creator>谷岩松</dc:creator>
  <cp:lastModifiedBy>金诚</cp:lastModifiedBy>
  <dcterms:modified xsi:type="dcterms:W3CDTF">2015-11-10T06:07:00Z</dcterms:modified>
  <cp:revision>6</cp:revision>
  <dc:title>办事流程参考表</dc:title>
</cp:coreProperties>
</file>